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51050" w:rsidRPr="00451050" w:rsidTr="0045105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51050" w:rsidRPr="00451050" w:rsidRDefault="00451050" w:rsidP="0045105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ACREDITAR PERSONERIA</w:t>
            </w:r>
          </w:p>
        </w:tc>
      </w:tr>
      <w:tr w:rsidR="00451050" w:rsidRPr="00451050" w:rsidTr="0045105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51050" w:rsidRPr="00451050" w:rsidRDefault="00451050" w:rsidP="0045105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45105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ACREDITAR PERSONERÍA.-</w:t>
            </w:r>
          </w:p>
          <w:p w:rsidR="00451050" w:rsidRPr="00451050" w:rsidRDefault="00451050" w:rsidP="0045105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Juez:</w:t>
            </w:r>
          </w:p>
          <w:p w:rsidR="00451050" w:rsidRPr="00451050" w:rsidRDefault="00451050" w:rsidP="0045105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..........., Abogado, en el carácter invocado, dentro de los autos caratulados: ".........." - </w:t>
            </w:r>
            <w:proofErr w:type="spellStart"/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N°….., a S.S. me presento y digo:</w:t>
            </w:r>
          </w:p>
          <w:p w:rsidR="00451050" w:rsidRPr="00451050" w:rsidRDefault="00451050" w:rsidP="0045105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vengo por el presente a acompañar en original y copia el Poder Gral. </w:t>
            </w:r>
            <w:proofErr w:type="gramStart"/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</w:t>
            </w:r>
            <w:proofErr w:type="gramEnd"/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 fuera oportunamente otorgado, para que sea agregado a estos autos, previa certificación del actuario.</w:t>
            </w:r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Solicito se tenga por acreditada la personería invocada respecto de........., en legal tiempo y forma.</w:t>
            </w:r>
          </w:p>
          <w:p w:rsidR="00451050" w:rsidRPr="00451050" w:rsidRDefault="00451050" w:rsidP="0045105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5105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</w:t>
            </w:r>
          </w:p>
        </w:tc>
      </w:tr>
    </w:tbl>
    <w:p w:rsidR="00623597" w:rsidRPr="00451050" w:rsidRDefault="00623597" w:rsidP="0045105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451050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050"/>
    <w:rsid w:val="00451050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5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5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5105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510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2022-06-29T13:46:00Z</dcterms:modified>
</cp:coreProperties>
</file>